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6B" w:rsidRDefault="0002796B">
      <w:pPr>
        <w:tabs>
          <w:tab w:val="left" w:pos="900"/>
        </w:tabs>
        <w:spacing w:after="0" w:line="240" w:lineRule="auto"/>
        <w:jc w:val="both"/>
        <w:rPr>
          <w:rFonts w:ascii="Verdana" w:eastAsia="Verdana" w:hAnsi="Verdana" w:cs="Verdana"/>
          <w:sz w:val="8"/>
          <w:szCs w:val="8"/>
        </w:rPr>
      </w:pPr>
    </w:p>
    <w:p w:rsidR="0002796B" w:rsidRDefault="00D22037">
      <w:pPr>
        <w:spacing w:after="200"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 UCZESTNIKA PROJEKTU</w:t>
      </w:r>
    </w:p>
    <w:p w:rsidR="0002796B" w:rsidRDefault="00D22037">
      <w:pPr>
        <w:spacing w:after="20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(obowiązek informacyjny realizowany w związku z art. 13 i art. 14  Rozporządzenia Parlamentu Europejskiego i Rady (UE) 2016/679)</w:t>
      </w:r>
    </w:p>
    <w:p w:rsidR="0002796B" w:rsidRDefault="00D22037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związku z przystąpieniem do Projektu pn. „Matematyka i Informatyka motorem do rozwoju oświaty w Mieście i Gminie Buk”, o numerze RPWP.08.01.04-30-0004/19 oświadczam, że przyjmuję do wiadomości, iż: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Administratorem moich danych osobowych jest w odniesieni</w:t>
      </w:r>
      <w:r>
        <w:rPr>
          <w:rFonts w:ascii="Verdana" w:eastAsia="Verdana" w:hAnsi="Verdana" w:cs="Verdana"/>
          <w:sz w:val="20"/>
          <w:szCs w:val="20"/>
        </w:rPr>
        <w:t>u do zbioru Wnioskodawcy WRPO 2007-2013 i 2014-2020 – Marszałek Województwa Wielkopolskiego mający siedzibę przy al. Niepodległości 34, 61-714 Poznań. Natomiast w odniesieniu do zbioru Centralny system teleinformatyczny wspierający realizację programów ope</w:t>
      </w:r>
      <w:r>
        <w:rPr>
          <w:rFonts w:ascii="Verdana" w:eastAsia="Verdana" w:hAnsi="Verdana" w:cs="Verdana"/>
          <w:sz w:val="20"/>
          <w:szCs w:val="20"/>
        </w:rPr>
        <w:t>racyjnych - minister właściwy do spraw rozwoju regionalnego, mający siedzibę przy ul. Wspólnej 2/4, 00-926 Warszawa.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sprawach związanych z przetwarzaniem danych osobowych mogę skontaktować się z Inspektorem ochrony danych osobowych</w:t>
      </w:r>
    </w:p>
    <w:p w:rsidR="0002796B" w:rsidRDefault="00D22037">
      <w:pPr>
        <w:spacing w:before="120"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w ramach zbioru Wnio</w:t>
      </w:r>
      <w:r>
        <w:rPr>
          <w:rFonts w:ascii="Verdana" w:eastAsia="Verdana" w:hAnsi="Verdana" w:cs="Verdana"/>
          <w:sz w:val="20"/>
          <w:szCs w:val="20"/>
        </w:rPr>
        <w:t>skodawcy WRPO 2007-2013 – 2014-2020: Departament Organizacyjny i Kadr, Urząd Marszałkowski Województwa Wielkopolskiego w Poznaniu, al. Niepodległości 34, 61-714 Poznań, e-mail:inspektor.ochrony@umww.pl,</w:t>
      </w:r>
    </w:p>
    <w:p w:rsidR="0002796B" w:rsidRDefault="00D22037">
      <w:pPr>
        <w:spacing w:before="120"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w ramach zbioru Centralny system teleinformatyczny:</w:t>
      </w:r>
      <w:r>
        <w:rPr>
          <w:rFonts w:ascii="Verdana" w:eastAsia="Verdana" w:hAnsi="Verdana" w:cs="Verdana"/>
          <w:sz w:val="20"/>
          <w:szCs w:val="20"/>
        </w:rPr>
        <w:t xml:space="preserve"> Ministerstwo Inwestycji i Rozwoju, ul. Wspólna 2/4,00-926 Warszawa, e-mail: iod@miir.gov.pl.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Moje dane osobowe będą przechowywane do czasu rozliczenia Wielkopolskiego Regionalnego Programu Operacyjnego na lata 2014-2020 oraz zakończenia archiwizowania dok</w:t>
      </w:r>
      <w:r>
        <w:rPr>
          <w:rFonts w:ascii="Verdana" w:eastAsia="Verdana" w:hAnsi="Verdana" w:cs="Verdana"/>
          <w:sz w:val="20"/>
          <w:szCs w:val="20"/>
        </w:rPr>
        <w:t>umentacji.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z dnia 27 kwietnia 2016 roku w sprawie ochron</w:t>
      </w:r>
      <w:r>
        <w:rPr>
          <w:rFonts w:ascii="Verdana" w:eastAsia="Verdana" w:hAnsi="Verdana" w:cs="Verdana"/>
          <w:sz w:val="20"/>
          <w:szCs w:val="20"/>
        </w:rPr>
        <w:t>y osób fizycznych w związku z przetwarzaniem danych osobowych i w sprawie swobodnego przepływu takich danych oraz uchylenia dyrektywy 95/46/WE – dane osobowe są niezbędne dla realizacji Wielkopolskiego Regionalnego Programu Operacyjnego na lata 2014-2020 n</w:t>
      </w:r>
      <w:r>
        <w:rPr>
          <w:rFonts w:ascii="Verdana" w:eastAsia="Verdana" w:hAnsi="Verdana" w:cs="Verdana"/>
          <w:sz w:val="20"/>
          <w:szCs w:val="20"/>
        </w:rPr>
        <w:t xml:space="preserve">a podstawie: </w:t>
      </w:r>
    </w:p>
    <w:p w:rsidR="0002796B" w:rsidRDefault="00D22037">
      <w:pPr>
        <w:numPr>
          <w:ilvl w:val="1"/>
          <w:numId w:val="1"/>
        </w:numPr>
        <w:spacing w:before="120" w:after="0" w:line="240" w:lineRule="auto"/>
        <w:ind w:hanging="363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w odniesieniu do zbioru Wnioskodawcy WRPO 2007-2013 i 2014-2020: </w:t>
      </w:r>
    </w:p>
    <w:p w:rsidR="0002796B" w:rsidRDefault="00D22037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a) rozporządzenia Parlamentu Europejskiego i Rady (UE) nr 1303/2013 z dnia 17 grudnia 2013 r. ustanawiającego wspólne przepisy dotyczące Europejskiego Funduszu Rozwoju Regional</w:t>
      </w:r>
      <w:r>
        <w:rPr>
          <w:rFonts w:ascii="Verdana" w:eastAsia="Verdana" w:hAnsi="Verdana" w:cs="Verdana"/>
          <w:sz w:val="20"/>
          <w:szCs w:val="20"/>
        </w:rPr>
        <w:t>nego, Europejskiego Funduszu Społecznego, Funduszu Spójności, Europejskiego Funduszu Rolnego na rzecz Rozwoju Obszarów Wiejskich oraz Europejskiego Funduszu Morskiego i Rybackiego oraz ustanawiającego przepisy ogólne dotyczące Europejskiego Funduszu Rozwoj</w:t>
      </w:r>
      <w:r>
        <w:rPr>
          <w:rFonts w:ascii="Verdana" w:eastAsia="Verdana" w:hAnsi="Verdana" w:cs="Verdana"/>
          <w:sz w:val="20"/>
          <w:szCs w:val="20"/>
        </w:rPr>
        <w:t>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2796B" w:rsidRDefault="00D22037">
      <w:pPr>
        <w:tabs>
          <w:tab w:val="left" w:pos="357"/>
        </w:tabs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b) rozporządzenia Parlam</w:t>
      </w:r>
      <w:r>
        <w:rPr>
          <w:rFonts w:ascii="Verdana" w:eastAsia="Verdana" w:hAnsi="Verdana" w:cs="Verdana"/>
          <w:sz w:val="20"/>
          <w:szCs w:val="20"/>
        </w:rPr>
        <w:t>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2796B" w:rsidRDefault="00D22037">
      <w:pPr>
        <w:tabs>
          <w:tab w:val="left" w:pos="357"/>
        </w:tabs>
        <w:spacing w:before="120" w:after="12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c) ustawy z dnia 11 lipca 2014 </w:t>
      </w:r>
      <w:r>
        <w:rPr>
          <w:rFonts w:ascii="Verdana" w:eastAsia="Verdana" w:hAnsi="Verdana" w:cs="Verdana"/>
          <w:sz w:val="20"/>
          <w:szCs w:val="20"/>
        </w:rPr>
        <w:t>r. o zasadach realizacji programów w zakresie polityki spójności finansowanych w perspektywie finansowej 2014–2020 (Dz. U. z 2018 r. poz. 1431);</w:t>
      </w:r>
    </w:p>
    <w:p w:rsidR="0002796B" w:rsidRDefault="00D22037">
      <w:pPr>
        <w:numPr>
          <w:ilvl w:val="1"/>
          <w:numId w:val="1"/>
        </w:numPr>
        <w:spacing w:before="120" w:after="120" w:line="240" w:lineRule="auto"/>
        <w:ind w:hanging="363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w odniesieniu do zbioru Centralny system teleinformatyczny wspierający realizację programów operacyjnych: </w:t>
      </w:r>
    </w:p>
    <w:p w:rsidR="0002796B" w:rsidRDefault="00D22037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</w:t>
      </w:r>
      <w:r>
        <w:rPr>
          <w:rFonts w:ascii="Verdana" w:eastAsia="Verdana" w:hAnsi="Verdana" w:cs="Verdana"/>
          <w:sz w:val="20"/>
          <w:szCs w:val="20"/>
        </w:rPr>
        <w:t xml:space="preserve">uszu Rolnego na rzecz Rozwoju Obszarów Wiejskich oraz Europejskiego Funduszu Morskiego i Rybackiego oraz ustanawiającego przepisy ogólne dotyczące Europejskiego Funduszu Rozwoju Regionalnego, Europejskiego Funduszu Społecznego, Funduszu Spójności i </w:t>
      </w:r>
      <w:r>
        <w:rPr>
          <w:rFonts w:ascii="Verdana" w:eastAsia="Verdana" w:hAnsi="Verdana" w:cs="Verdana"/>
          <w:sz w:val="20"/>
          <w:szCs w:val="20"/>
        </w:rPr>
        <w:lastRenderedPageBreak/>
        <w:t>Europej</w:t>
      </w:r>
      <w:r>
        <w:rPr>
          <w:rFonts w:ascii="Verdana" w:eastAsia="Verdana" w:hAnsi="Verdana" w:cs="Verdana"/>
          <w:sz w:val="20"/>
          <w:szCs w:val="20"/>
        </w:rPr>
        <w:t>skiego Funduszu Morskiego i Rybackiego oraz uchylającego rozporządzenie Rady (WE) nr 1083/2006 (Dz. Urz. UE L 347 z 20.12.2013, str. 320, z późn. zm.);</w:t>
      </w:r>
    </w:p>
    <w:p w:rsidR="0002796B" w:rsidRDefault="00D22037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b) rozporządzenia Parlamentu Europejskiego i Rady (UE) nr 1304/2013 z dnia 17 grudnia 2013 r. w sprawie </w:t>
      </w:r>
      <w:r>
        <w:rPr>
          <w:rFonts w:ascii="Verdana" w:eastAsia="Verdana" w:hAnsi="Verdana" w:cs="Verdana"/>
          <w:sz w:val="20"/>
          <w:szCs w:val="20"/>
        </w:rPr>
        <w:t>Europejskiego Funduszu Społecznego i uchylającego rozporządzenie Rady (WE) nr 1081/2006 (Dz. Urz. UE L 347 z 20.12.2013, str. 470, z późn. zm.);</w:t>
      </w:r>
    </w:p>
    <w:p w:rsidR="0002796B" w:rsidRDefault="00D22037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c) ustawy z dnia 11 lipca 2014 r. o zasadach realizacji programów w zakresie polityki spójności finansowanych w</w:t>
      </w:r>
      <w:r>
        <w:rPr>
          <w:rFonts w:ascii="Verdana" w:eastAsia="Verdana" w:hAnsi="Verdana" w:cs="Verdana"/>
          <w:sz w:val="20"/>
          <w:szCs w:val="20"/>
        </w:rPr>
        <w:t xml:space="preserve"> perspektywie finansowej 2014–2020 (Dz. U. z 2018 r. poz. 1431);</w:t>
      </w:r>
    </w:p>
    <w:p w:rsidR="0002796B" w:rsidRDefault="00D22037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</w:t>
      </w:r>
      <w:r>
        <w:rPr>
          <w:rFonts w:ascii="Verdana" w:eastAsia="Verdana" w:hAnsi="Verdana" w:cs="Verdana"/>
          <w:sz w:val="20"/>
          <w:szCs w:val="20"/>
        </w:rPr>
        <w:t>303/2013 w odniesieniu do wzorów służących do przekazywania Komisji określonych informacji oraz szczegółowe przepisy dotyczące wymiany informacji między Beneficjentami a instytucjami zarządzającymi, certyfikującymi, audytowymi i pośredniczącymi (Dz. Urz. U</w:t>
      </w:r>
      <w:r>
        <w:rPr>
          <w:rFonts w:ascii="Verdana" w:eastAsia="Verdana" w:hAnsi="Verdana" w:cs="Verdana"/>
          <w:sz w:val="20"/>
          <w:szCs w:val="20"/>
        </w:rPr>
        <w:t>E L 286 z 30.09.2014, str.1).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Moje dane osobowe będą przetwarzane wyłącznie w celu realizacji Projektu „Matematyka i Informatyka motorem do rozwoju oświaty w Mieście i Gminie Buk”, o numerze RPWP.08.01.04-30-0004/19, w szczególności potwierdzenia kwalifiko</w:t>
      </w:r>
      <w:r>
        <w:rPr>
          <w:rFonts w:ascii="Verdana" w:eastAsia="Verdana" w:hAnsi="Verdana" w:cs="Verdana"/>
          <w:sz w:val="20"/>
          <w:szCs w:val="20"/>
        </w:rPr>
        <w:t>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Moje</w:t>
      </w:r>
      <w:r>
        <w:rPr>
          <w:rFonts w:ascii="Verdana" w:eastAsia="Verdana" w:hAnsi="Verdana" w:cs="Verdana"/>
          <w:sz w:val="20"/>
          <w:szCs w:val="20"/>
        </w:rPr>
        <w:t xml:space="preserve"> dane osobowe zostały powierzone do przetwarzania Instytucji Zarządzającej – Zarząd Województwa Wielkopolskiego przy al. Niepodległości 34, 61-714 Poznań, Beneficjentowi realizującemu Projekt – Miasto i Gmina Buk, ul. Ratuszowa 1, 64-320 Buk oraz podmiotom</w:t>
      </w:r>
      <w:r>
        <w:rPr>
          <w:rFonts w:ascii="Verdana" w:eastAsia="Verdana" w:hAnsi="Verdana" w:cs="Verdana"/>
          <w:sz w:val="20"/>
          <w:szCs w:val="20"/>
        </w:rPr>
        <w:t>, które na zlecenie Beneficjenta uczestniczą w realizacji Projektu - (nie dotyczy). Moje dane osobowe mogą zostać przekazane podmiotom realizującym badania ewaluacyjne na zlecenie Instytucji Zarządzającej lub Beneficjenta. Moje dane osobowe mogą zostać rów</w:t>
      </w:r>
      <w:r>
        <w:rPr>
          <w:rFonts w:ascii="Verdana" w:eastAsia="Verdana" w:hAnsi="Verdana" w:cs="Verdana"/>
          <w:sz w:val="20"/>
          <w:szCs w:val="20"/>
        </w:rPr>
        <w:t>nież powierzone specjalistycznym firmom, realizującym na zlecenie Instytucji Zarządzającej oraz Beneficjenta kontrole i audyt w ramach WRPO 2014+.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Podanie danych jest warunkiem koniecznym do otrzymania wsparcia, a odmowa ich podania jest równoznaczna z bra</w:t>
      </w:r>
      <w:r>
        <w:rPr>
          <w:rFonts w:ascii="Verdana" w:eastAsia="Verdana" w:hAnsi="Verdana" w:cs="Verdana"/>
          <w:sz w:val="20"/>
          <w:szCs w:val="20"/>
        </w:rPr>
        <w:t>kiem możliwości udzielenia wsparcia w ramach Projektu.</w:t>
      </w:r>
    </w:p>
    <w:p w:rsidR="0002796B" w:rsidRDefault="00D2203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terminie 4 tygodni po zakończeniu udziału w Projekcie przekażę Beneficjentowi dane dotyczące mojego statusu na rynku pracy oraz informacje na temat udziału w kształceniu lub szkoleniu oraz uzyskania </w:t>
      </w:r>
      <w:r>
        <w:rPr>
          <w:rFonts w:ascii="Verdana" w:eastAsia="Verdana" w:hAnsi="Verdana" w:cs="Verdana"/>
          <w:sz w:val="20"/>
          <w:szCs w:val="20"/>
        </w:rPr>
        <w:t>kwalifikacji lub nabycia kompetencji.</w:t>
      </w:r>
    </w:p>
    <w:p w:rsidR="0002796B" w:rsidRDefault="00D22037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ciągu trzech miesięcy po zakończeniu udziału w Projekcie udostępnię dane dotyczące mojego statusu na rynku pracy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2796B" w:rsidRDefault="00D2203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Mam prawo dostępu do treści swoich danych i ich sprostowania oraz ograniczenia przetwarzania.</w:t>
      </w:r>
    </w:p>
    <w:p w:rsidR="0002796B" w:rsidRDefault="00D2203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Moje dane osobowe nie będą przekazywane do państwa trzeciego lub organizacji międzynarodowej.</w:t>
      </w:r>
    </w:p>
    <w:p w:rsidR="0002796B" w:rsidRDefault="00D2203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Moje dane osobowe nie będą poddawane zautomatyzowanemu podejmowaniu decyzji.</w:t>
      </w:r>
    </w:p>
    <w:p w:rsidR="0002796B" w:rsidRDefault="00D22037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Mam prawo do wniesienia skargi do organu nadzorczego, którym jest Prezes Urzędu Ochro</w:t>
      </w:r>
      <w:r>
        <w:rPr>
          <w:rFonts w:ascii="Verdana" w:eastAsia="Verdana" w:hAnsi="Verdana" w:cs="Verdana"/>
          <w:sz w:val="20"/>
          <w:szCs w:val="20"/>
        </w:rPr>
        <w:t>ny Danych Osobowych.</w:t>
      </w:r>
    </w:p>
    <w:p w:rsidR="0002796B" w:rsidRDefault="00D22037">
      <w:pPr>
        <w:spacing w:before="120" w:after="12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Oświadczam, iż podane przeze mnie dane osobowe są prawdziwe i aktualne.</w:t>
      </w:r>
    </w:p>
    <w:tbl>
      <w:tblPr>
        <w:tblStyle w:val="a"/>
        <w:tblW w:w="9212" w:type="dxa"/>
        <w:tblInd w:w="0" w:type="dxa"/>
        <w:tblLayout w:type="fixed"/>
        <w:tblLook w:val="01E0"/>
      </w:tblPr>
      <w:tblGrid>
        <w:gridCol w:w="4248"/>
        <w:gridCol w:w="4964"/>
      </w:tblGrid>
      <w:tr w:rsidR="0002796B">
        <w:trPr>
          <w:cnfStyle w:val="100000000000"/>
        </w:trPr>
        <w:tc>
          <w:tcPr>
            <w:cnfStyle w:val="001000000000"/>
            <w:tcW w:w="4248" w:type="dxa"/>
          </w:tcPr>
          <w:p w:rsidR="0002796B" w:rsidRDefault="00D22037">
            <w:pPr>
              <w:spacing w:before="480" w:after="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100000000"/>
            <w:tcW w:w="4964" w:type="dxa"/>
          </w:tcPr>
          <w:p w:rsidR="0002796B" w:rsidRDefault="00D22037">
            <w:pPr>
              <w:spacing w:before="48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……………………………………………</w:t>
            </w:r>
          </w:p>
        </w:tc>
      </w:tr>
      <w:tr w:rsidR="0002796B">
        <w:trPr>
          <w:cnfStyle w:val="010000000000"/>
        </w:trPr>
        <w:tc>
          <w:tcPr>
            <w:cnfStyle w:val="001000000000"/>
            <w:tcW w:w="4248" w:type="dxa"/>
          </w:tcPr>
          <w:p w:rsidR="0002796B" w:rsidRDefault="00D22037">
            <w:pPr>
              <w:spacing w:after="6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MIEJSCOWOŚĆ I DATA</w:t>
            </w:r>
          </w:p>
        </w:tc>
        <w:tc>
          <w:tcPr>
            <w:cnfStyle w:val="000100000000"/>
            <w:tcW w:w="4964" w:type="dxa"/>
          </w:tcPr>
          <w:p w:rsidR="0002796B" w:rsidRDefault="00D22037">
            <w:pPr>
              <w:spacing w:after="6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CZYTELNY PODPIS UCZESTNIKA PROJEKTU</w:t>
            </w:r>
            <w:r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 xml:space="preserve">* </w:t>
            </w:r>
          </w:p>
        </w:tc>
      </w:tr>
    </w:tbl>
    <w:p w:rsidR="0002796B" w:rsidRDefault="0002796B">
      <w:pPr>
        <w:jc w:val="both"/>
        <w:rPr>
          <w:sz w:val="6"/>
          <w:szCs w:val="6"/>
        </w:rPr>
      </w:pPr>
    </w:p>
    <w:sectPr w:rsidR="0002796B" w:rsidSect="0002796B">
      <w:headerReference w:type="default" r:id="rId8"/>
      <w:pgSz w:w="11906" w:h="16838"/>
      <w:pgMar w:top="1134" w:right="1134" w:bottom="96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37" w:rsidRDefault="00D22037" w:rsidP="0002796B">
      <w:pPr>
        <w:spacing w:after="0" w:line="240" w:lineRule="auto"/>
      </w:pPr>
      <w:r>
        <w:separator/>
      </w:r>
    </w:p>
  </w:endnote>
  <w:endnote w:type="continuationSeparator" w:id="0">
    <w:p w:rsidR="00D22037" w:rsidRDefault="00D22037" w:rsidP="0002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37" w:rsidRDefault="00D22037" w:rsidP="0002796B">
      <w:pPr>
        <w:spacing w:after="0" w:line="240" w:lineRule="auto"/>
      </w:pPr>
      <w:r>
        <w:separator/>
      </w:r>
    </w:p>
  </w:footnote>
  <w:footnote w:type="continuationSeparator" w:id="0">
    <w:p w:rsidR="00D22037" w:rsidRDefault="00D22037" w:rsidP="0002796B">
      <w:pPr>
        <w:spacing w:after="0" w:line="240" w:lineRule="auto"/>
      </w:pPr>
      <w:r>
        <w:continuationSeparator/>
      </w:r>
    </w:p>
  </w:footnote>
  <w:footnote w:id="1">
    <w:p w:rsidR="0002796B" w:rsidRDefault="00D22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mierzonej do 3 miesięcy po zakończeniu udziału w projekcie.</w:t>
      </w:r>
    </w:p>
  </w:footnote>
  <w:footnote w:id="2">
    <w:p w:rsidR="0002796B" w:rsidRDefault="00D22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>*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6B" w:rsidRDefault="00D22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012180" cy="594360"/>
          <wp:effectExtent l="0" t="0" r="0" b="0"/>
          <wp:docPr id="2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218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796B" w:rsidRDefault="00027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E3F"/>
    <w:multiLevelType w:val="multilevel"/>
    <w:tmpl w:val="D4F41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7" w:hanging="362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A38B4"/>
    <w:multiLevelType w:val="multilevel"/>
    <w:tmpl w:val="155A84C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96B"/>
    <w:rsid w:val="0002796B"/>
    <w:rsid w:val="00AB1442"/>
    <w:rsid w:val="00D2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7D"/>
  </w:style>
  <w:style w:type="paragraph" w:styleId="Nagwek1">
    <w:name w:val="heading 1"/>
    <w:basedOn w:val="normal"/>
    <w:next w:val="normal"/>
    <w:rsid w:val="000279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279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279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279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2796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279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2796B"/>
  </w:style>
  <w:style w:type="table" w:customStyle="1" w:styleId="TableNormal">
    <w:name w:val="Table Normal"/>
    <w:rsid w:val="000279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2796B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10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107D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3107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3107D"/>
    <w:pPr>
      <w:spacing w:after="0" w:line="240" w:lineRule="auto"/>
    </w:pPr>
    <w:rPr>
      <w:rFonts w:eastAsia="MS Mincho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833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F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67"/>
  </w:style>
  <w:style w:type="paragraph" w:styleId="Stopka">
    <w:name w:val="footer"/>
    <w:basedOn w:val="Normalny"/>
    <w:link w:val="StopkaZnak"/>
    <w:uiPriority w:val="99"/>
    <w:unhideWhenUsed/>
    <w:rsid w:val="000B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B67"/>
  </w:style>
  <w:style w:type="paragraph" w:styleId="Podtytu">
    <w:name w:val="Subtitle"/>
    <w:basedOn w:val="normal"/>
    <w:next w:val="normal"/>
    <w:rsid w:val="000279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796B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B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CoRkxij+N9POTZmpEskWuqe5A==">AMUW2mVN8VxS8X8Qen9VAaiD++QqmeKB85cEfu+VVgVzqjXo0XC442Tyle5XfOCjr1F4+tv8UukrkC/e7p/7ORpoJbF6R0S1kt5Rj8UKgjvZenh8dj8ljF4=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Masłowski</dc:creator>
  <cp:lastModifiedBy>oem</cp:lastModifiedBy>
  <cp:revision>2</cp:revision>
  <dcterms:created xsi:type="dcterms:W3CDTF">2020-10-02T12:46:00Z</dcterms:created>
  <dcterms:modified xsi:type="dcterms:W3CDTF">2020-10-02T12:46:00Z</dcterms:modified>
</cp:coreProperties>
</file>