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5100" w14:textId="25704139" w:rsidR="00A33982" w:rsidRDefault="00A33982" w:rsidP="00A33982">
      <w:pPr>
        <w:pStyle w:val="Bezodstpw"/>
        <w:jc w:val="center"/>
        <w:rPr>
          <w:b/>
          <w:sz w:val="28"/>
          <w:szCs w:val="28"/>
        </w:rPr>
      </w:pPr>
      <w:r w:rsidRPr="00982BDB">
        <w:rPr>
          <w:b/>
          <w:sz w:val="28"/>
          <w:szCs w:val="28"/>
        </w:rPr>
        <w:t xml:space="preserve">PRZETWARZANIE DANYCH OSOBOWYCH – </w:t>
      </w:r>
      <w:r w:rsidR="00A429DA">
        <w:rPr>
          <w:b/>
          <w:sz w:val="28"/>
          <w:szCs w:val="28"/>
        </w:rPr>
        <w:t>REKRUTACJA</w:t>
      </w:r>
    </w:p>
    <w:p w14:paraId="475C9C0C" w14:textId="77777777" w:rsidR="00A33982" w:rsidRPr="00982BDB" w:rsidRDefault="00A33982" w:rsidP="00A33982">
      <w:pPr>
        <w:pStyle w:val="Bezodstpw"/>
      </w:pPr>
    </w:p>
    <w:p w14:paraId="46DB404A" w14:textId="77777777" w:rsidR="00A33982" w:rsidRPr="00982BDB" w:rsidRDefault="00A33982" w:rsidP="00A33982">
      <w:pPr>
        <w:pStyle w:val="Bezodstpw"/>
        <w:rPr>
          <w:b/>
        </w:rPr>
      </w:pPr>
      <w:r w:rsidRPr="00982BDB">
        <w:rPr>
          <w:b/>
        </w:rPr>
        <w:t>1. ADMINISTRATOR DANYCH OSOBOWYCH</w:t>
      </w:r>
    </w:p>
    <w:p w14:paraId="643E3F1B" w14:textId="77777777" w:rsidR="00A33982" w:rsidRPr="00982BDB" w:rsidRDefault="00A33982" w:rsidP="00A33982">
      <w:pPr>
        <w:pStyle w:val="Bezodstpw"/>
      </w:pPr>
      <w:r w:rsidRPr="00982BDB">
        <w:t>Nazwa:</w:t>
      </w:r>
      <w:r>
        <w:t xml:space="preserve"> Zespół Szkolno-Przedszkolny im. dr Wandy Błeńskiej w Niepruszewie</w:t>
      </w:r>
    </w:p>
    <w:p w14:paraId="4307E20C" w14:textId="39D2F560" w:rsidR="00A33982" w:rsidRPr="00982BDB" w:rsidRDefault="00A33982" w:rsidP="00A33982">
      <w:pPr>
        <w:pStyle w:val="Bezodstpw"/>
      </w:pPr>
      <w:r w:rsidRPr="00982BDB">
        <w:t>Adres:</w:t>
      </w:r>
      <w:r>
        <w:t xml:space="preserve"> ul. Star</w:t>
      </w:r>
      <w:r w:rsidR="00E77FC9">
        <w:t>owiejska 26 – Niepruszewo,  64-3</w:t>
      </w:r>
      <w:bookmarkStart w:id="0" w:name="_GoBack"/>
      <w:bookmarkEnd w:id="0"/>
      <w:r>
        <w:t>20 Buk</w:t>
      </w:r>
    </w:p>
    <w:p w14:paraId="2077CE23" w14:textId="77777777" w:rsidR="00A33982" w:rsidRPr="004C4524" w:rsidRDefault="00A33982" w:rsidP="00A33982">
      <w:pPr>
        <w:pStyle w:val="Bezodstpw"/>
      </w:pPr>
      <w:r w:rsidRPr="00982BDB">
        <w:t>Kontakt:</w:t>
      </w:r>
      <w:r>
        <w:t xml:space="preserve"> </w:t>
      </w:r>
      <w:hyperlink r:id="rId5" w:history="1">
        <w:r w:rsidRPr="00FD29FB">
          <w:rPr>
            <w:rStyle w:val="Hipercze"/>
          </w:rPr>
          <w:t>sekretariat@zsp-niepruszewo.pl</w:t>
        </w:r>
      </w:hyperlink>
      <w:r>
        <w:t xml:space="preserve"> </w:t>
      </w:r>
    </w:p>
    <w:p w14:paraId="2F2BDE25" w14:textId="77777777" w:rsidR="00A33982" w:rsidRPr="00982BDB" w:rsidRDefault="00A33982" w:rsidP="00A33982">
      <w:pPr>
        <w:pStyle w:val="Bezodstpw"/>
      </w:pPr>
    </w:p>
    <w:p w14:paraId="40F60B95" w14:textId="77777777" w:rsidR="00A33982" w:rsidRPr="00982BDB" w:rsidRDefault="00A33982" w:rsidP="00A33982">
      <w:pPr>
        <w:pStyle w:val="Bezodstpw"/>
        <w:rPr>
          <w:b/>
        </w:rPr>
      </w:pPr>
      <w:r>
        <w:rPr>
          <w:b/>
        </w:rPr>
        <w:t>2</w:t>
      </w:r>
      <w:r w:rsidRPr="00982BDB">
        <w:rPr>
          <w:b/>
        </w:rPr>
        <w:t>. INSPEKTOR OCHRONY DANYCH</w:t>
      </w:r>
    </w:p>
    <w:p w14:paraId="3A271A50" w14:textId="77777777" w:rsidR="00A33982" w:rsidRPr="00982BDB" w:rsidRDefault="00A33982" w:rsidP="00A33982">
      <w:pPr>
        <w:pStyle w:val="Bezodstpw"/>
      </w:pPr>
      <w:r w:rsidRPr="00982BDB">
        <w:t>Imię i nazwisko:</w:t>
      </w:r>
      <w:r>
        <w:t xml:space="preserve"> Sebastian Łabowski</w:t>
      </w:r>
    </w:p>
    <w:p w14:paraId="092937F9" w14:textId="77777777" w:rsidR="00A33982" w:rsidRDefault="00A33982" w:rsidP="00A33982">
      <w:pPr>
        <w:pStyle w:val="Bezodstpw"/>
      </w:pPr>
      <w:r w:rsidRPr="00982BDB">
        <w:t>Kontakt:</w:t>
      </w:r>
      <w:r>
        <w:t xml:space="preserve"> inspektor@bezpieczne-dane.eu</w:t>
      </w:r>
    </w:p>
    <w:p w14:paraId="0D54F4D2" w14:textId="77777777" w:rsidR="00A33982" w:rsidRPr="00982BDB" w:rsidRDefault="00A33982" w:rsidP="00A33982">
      <w:pPr>
        <w:pStyle w:val="Bezodstpw"/>
      </w:pPr>
    </w:p>
    <w:p w14:paraId="4BB8216E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14:paraId="71E746BC" w14:textId="77777777" w:rsidR="00A429DA" w:rsidRDefault="00A429DA" w:rsidP="00A429DA">
      <w:pPr>
        <w:pStyle w:val="Bezodstpw"/>
      </w:pPr>
      <w:r>
        <w:t>Przeprowadzenie  procesu rekrutacyjnego, którego konsekwencją będzie zawarcie umowy.</w:t>
      </w:r>
    </w:p>
    <w:p w14:paraId="509188F7" w14:textId="77777777" w:rsidR="00A429DA" w:rsidRPr="00982BDB" w:rsidRDefault="00A429DA" w:rsidP="00A429DA">
      <w:pPr>
        <w:pStyle w:val="Bezodstpw"/>
      </w:pPr>
    </w:p>
    <w:p w14:paraId="7A405081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4</w:t>
      </w:r>
      <w:r w:rsidRPr="00982BDB">
        <w:rPr>
          <w:b/>
        </w:rPr>
        <w:t>. PODSTAWY PRAWNE PRZETWARZANIA</w:t>
      </w:r>
    </w:p>
    <w:p w14:paraId="105D70D5" w14:textId="77777777" w:rsidR="00A429DA" w:rsidRPr="00982BDB" w:rsidRDefault="00A429DA" w:rsidP="00A429DA">
      <w:pPr>
        <w:pStyle w:val="Bezodstpw"/>
        <w:jc w:val="both"/>
      </w:pPr>
      <w:r w:rsidRPr="00982BDB">
        <w:t>Przesłanka RODO:</w:t>
      </w:r>
      <w:r>
        <w:t xml:space="preserve"> art. 6 ust. 1 lit. c</w:t>
      </w:r>
    </w:p>
    <w:p w14:paraId="6BBE5A8B" w14:textId="77777777" w:rsidR="00A429DA" w:rsidRPr="00982BDB" w:rsidRDefault="00A429DA" w:rsidP="00A429DA">
      <w:pPr>
        <w:pStyle w:val="Bezodstpw"/>
        <w:jc w:val="both"/>
      </w:pPr>
      <w:r w:rsidRPr="00982BDB">
        <w:t>Podstawa prawna:</w:t>
      </w:r>
      <w:r>
        <w:t xml:space="preserve"> ustawa z dnia 26 czerwca 1974 r. Kodeks pracy (Dz. U. 1974 Nr 24 poz. 141, z </w:t>
      </w:r>
      <w:proofErr w:type="spellStart"/>
      <w:r>
        <w:t>późn</w:t>
      </w:r>
      <w:proofErr w:type="spellEnd"/>
      <w:r>
        <w:t>. zm.)</w:t>
      </w:r>
    </w:p>
    <w:p w14:paraId="00A4650F" w14:textId="77777777" w:rsidR="00A429DA" w:rsidRDefault="00A429DA" w:rsidP="00A429DA">
      <w:pPr>
        <w:pStyle w:val="Bezodstpw"/>
        <w:jc w:val="both"/>
      </w:pPr>
      <w:r>
        <w:t>Przesłanka RODO</w:t>
      </w:r>
      <w:r w:rsidRPr="00982BDB">
        <w:t>:</w:t>
      </w:r>
      <w:r>
        <w:t xml:space="preserve"> art. 6 ust. 1 lit. b – przetwarzanie niezbędne do zawarcia umowy</w:t>
      </w:r>
    </w:p>
    <w:p w14:paraId="3DC5ACEB" w14:textId="77777777" w:rsidR="00A429DA" w:rsidRPr="00982BDB" w:rsidRDefault="00A429DA" w:rsidP="00A429DA">
      <w:pPr>
        <w:pStyle w:val="Bezodstpw"/>
        <w:jc w:val="both"/>
      </w:pPr>
    </w:p>
    <w:p w14:paraId="63877D40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14:paraId="5FDCE94C" w14:textId="64A8994E" w:rsidR="00A429DA" w:rsidRDefault="00A429DA" w:rsidP="003D4814">
      <w:pPr>
        <w:pStyle w:val="Bezodstpw"/>
        <w:jc w:val="both"/>
      </w:pPr>
      <w:r>
        <w:t>Podmioty, z którymi zawarto umowy powierzenia przetwarzania danych osobowych, w związku z charakterem współpracy</w:t>
      </w:r>
    </w:p>
    <w:p w14:paraId="38EEFBC6" w14:textId="77777777" w:rsidR="00A429DA" w:rsidRPr="00982BDB" w:rsidRDefault="00A429DA" w:rsidP="00A429DA">
      <w:pPr>
        <w:pStyle w:val="Bezodstpw"/>
      </w:pPr>
    </w:p>
    <w:p w14:paraId="433DBBBD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14:paraId="32580F36" w14:textId="77777777" w:rsidR="00A429DA" w:rsidRDefault="00A429DA" w:rsidP="003D4814">
      <w:pPr>
        <w:pStyle w:val="Bezodstpw"/>
        <w:jc w:val="both"/>
      </w:pPr>
      <w:r>
        <w:t>Do czasu zakończenia procesu rekrutacji, w przypadku osób nieprzyjętych. Dane osób przyjętych przez okres wskazany w przepisach regulujących zatrudnienie.</w:t>
      </w:r>
    </w:p>
    <w:p w14:paraId="774C6461" w14:textId="77777777" w:rsidR="00A429DA" w:rsidRPr="00982BDB" w:rsidRDefault="00A429DA" w:rsidP="00A429DA">
      <w:pPr>
        <w:pStyle w:val="Bezodstpw"/>
      </w:pPr>
    </w:p>
    <w:p w14:paraId="48B3CE4E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14:paraId="34FE63EC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>dostępu do danych</w:t>
      </w:r>
      <w:r>
        <w:t xml:space="preserve"> oraz uzyskania </w:t>
      </w:r>
      <w:r w:rsidRPr="00B2387C">
        <w:rPr>
          <w:bCs/>
          <w:iCs/>
        </w:rPr>
        <w:t>kopii danych</w:t>
      </w:r>
    </w:p>
    <w:p w14:paraId="1E4C298E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sprostowania danych</w:t>
      </w:r>
    </w:p>
    <w:p w14:paraId="6AE2F7BD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usunięcia danych osobowych oraz </w:t>
      </w:r>
      <w:r w:rsidRPr="00B2387C">
        <w:rPr>
          <w:bCs/>
          <w:iCs/>
        </w:rPr>
        <w:t>bycia zapomnianym</w:t>
      </w:r>
    </w:p>
    <w:p w14:paraId="2046EE9F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ograniczenia przetwarzania</w:t>
      </w:r>
    </w:p>
    <w:p w14:paraId="5C3CFF09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 w:rsidRPr="00982BDB">
        <w:t>do przenoszenia danych</w:t>
      </w:r>
    </w:p>
    <w:p w14:paraId="2B10DBBB" w14:textId="77777777" w:rsidR="00A429DA" w:rsidRDefault="00A429DA" w:rsidP="00A429DA">
      <w:pPr>
        <w:pStyle w:val="Bezodstpw"/>
        <w:numPr>
          <w:ilvl w:val="0"/>
          <w:numId w:val="2"/>
        </w:numPr>
      </w:pPr>
      <w:r w:rsidRPr="00982BDB">
        <w:t>do sprzeciwu wobec</w:t>
      </w:r>
      <w:r w:rsidRPr="001A1295">
        <w:t xml:space="preserve"> przetwarzania</w:t>
      </w:r>
    </w:p>
    <w:p w14:paraId="40CA5825" w14:textId="77777777" w:rsidR="00A429DA" w:rsidRPr="00982BDB" w:rsidRDefault="00A429DA" w:rsidP="00A429DA">
      <w:pPr>
        <w:pStyle w:val="Bezodstpw"/>
        <w:numPr>
          <w:ilvl w:val="0"/>
          <w:numId w:val="2"/>
        </w:numPr>
      </w:pPr>
      <w:r>
        <w:t>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</w:p>
    <w:p w14:paraId="2DA45AA9" w14:textId="77777777" w:rsidR="00A429DA" w:rsidRDefault="00A429DA" w:rsidP="00A429DA">
      <w:pPr>
        <w:pStyle w:val="Bezodstpw"/>
        <w:numPr>
          <w:ilvl w:val="0"/>
          <w:numId w:val="2"/>
        </w:numPr>
      </w:pPr>
      <w:r w:rsidRPr="00982BDB">
        <w:t>do złożenia skargi od organu nadzorczego (Prezesa Urzędu Ochrony Danych Osobowych)</w:t>
      </w:r>
    </w:p>
    <w:p w14:paraId="1536C95C" w14:textId="77777777" w:rsidR="00A429DA" w:rsidRPr="00982BDB" w:rsidRDefault="00A429DA" w:rsidP="00A429DA">
      <w:pPr>
        <w:pStyle w:val="Bezodstpw"/>
        <w:ind w:left="720"/>
      </w:pPr>
    </w:p>
    <w:p w14:paraId="71D7783B" w14:textId="77777777" w:rsidR="00A429DA" w:rsidRPr="00982BDB" w:rsidRDefault="00A429DA" w:rsidP="00A429DA">
      <w:pPr>
        <w:pStyle w:val="Bezodstpw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EOG I ORGANIZACJI MIĘDZYNARODOWYCH</w:t>
      </w:r>
    </w:p>
    <w:p w14:paraId="10F1C3CE" w14:textId="77777777" w:rsidR="00A429DA" w:rsidRDefault="00A429DA" w:rsidP="00A429DA">
      <w:pPr>
        <w:pStyle w:val="Bezodstpw"/>
      </w:pPr>
      <w:r>
        <w:t>Dane nie będą przekazywane do państw spoza EOG ani organizacji międzynarodowych.</w:t>
      </w:r>
    </w:p>
    <w:p w14:paraId="2A0EFCA4" w14:textId="77777777" w:rsidR="00A429DA" w:rsidRDefault="00A429DA" w:rsidP="00A429DA">
      <w:pPr>
        <w:pStyle w:val="Bezodstpw"/>
      </w:pPr>
    </w:p>
    <w:p w14:paraId="1BFEEAE2" w14:textId="77777777" w:rsidR="00A429DA" w:rsidRDefault="00A429DA" w:rsidP="00A429DA">
      <w:pPr>
        <w:pStyle w:val="Bezodstpw"/>
        <w:jc w:val="both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 xml:space="preserve">. INFORMACJA, CZY PODANIE DANYCH OSOBOWYCH JEST WYMOGIEM USTAWOWYM LUB UMOWNYM LUB WARUNKIEM ZAWARCIA UMOWY ORAZ CZY OSOBA, KTÓREJ DANE DOTYCZĄ, JEST ZOBOWIĄZANA DO ICH PODANIA I JAKIE SĄ EWENTUALNE KONSEKWENCJE </w:t>
      </w:r>
      <w:r>
        <w:rPr>
          <w:b/>
          <w:bCs/>
        </w:rPr>
        <w:t>NIEPODANIA DANYCH</w:t>
      </w:r>
    </w:p>
    <w:p w14:paraId="1D85A8A2" w14:textId="77777777" w:rsidR="00A429DA" w:rsidRPr="004D67D3" w:rsidRDefault="00A429DA" w:rsidP="00A429DA">
      <w:pPr>
        <w:pStyle w:val="Bezodstpw"/>
        <w:jc w:val="both"/>
        <w:rPr>
          <w:bCs/>
        </w:rPr>
      </w:pPr>
      <w:r>
        <w:rPr>
          <w:bCs/>
        </w:rPr>
        <w:t>Podanie danych jest niezbędne do realizacji celów określnych w punkcie 3. Odmowa podania danych skutkuje nieuwzględnieniem kandydatury.</w:t>
      </w:r>
    </w:p>
    <w:p w14:paraId="2BA32219" w14:textId="77777777" w:rsidR="00A429DA" w:rsidRPr="00982BDB" w:rsidRDefault="00A429DA" w:rsidP="00A429DA">
      <w:pPr>
        <w:pStyle w:val="Bezodstpw"/>
      </w:pPr>
    </w:p>
    <w:p w14:paraId="2C5FEB5B" w14:textId="77777777" w:rsidR="00A429DA" w:rsidRDefault="00A429DA" w:rsidP="00A429DA">
      <w:pPr>
        <w:pStyle w:val="Bezodstpw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14:paraId="6B49EFFC" w14:textId="5D01765B" w:rsidR="00AE1B95" w:rsidRPr="00A33982" w:rsidRDefault="00A429DA" w:rsidP="00A429DA">
      <w:pPr>
        <w:pStyle w:val="Bezodstpw"/>
      </w:pPr>
      <w:r>
        <w:t>Podane dane nie będą podlegały zautomatyzowanemu podejmowaniu decyzji w tym profilowaniu.</w:t>
      </w:r>
    </w:p>
    <w:sectPr w:rsidR="00AE1B95" w:rsidRPr="00A3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5"/>
    <w:rsid w:val="000752BC"/>
    <w:rsid w:val="001A1295"/>
    <w:rsid w:val="001D7396"/>
    <w:rsid w:val="00226F56"/>
    <w:rsid w:val="003D4814"/>
    <w:rsid w:val="005176D7"/>
    <w:rsid w:val="005665E3"/>
    <w:rsid w:val="00684B61"/>
    <w:rsid w:val="0077145F"/>
    <w:rsid w:val="008122F6"/>
    <w:rsid w:val="008C1FFE"/>
    <w:rsid w:val="00982BDB"/>
    <w:rsid w:val="009B7113"/>
    <w:rsid w:val="00A33982"/>
    <w:rsid w:val="00A429DA"/>
    <w:rsid w:val="00AB1493"/>
    <w:rsid w:val="00AE1B95"/>
    <w:rsid w:val="00B2387C"/>
    <w:rsid w:val="00C86EC4"/>
    <w:rsid w:val="00E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chartTrackingRefBased/>
  <w15:docId w15:val="{762F435F-81D4-48A9-BDE7-F7EAB12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3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-niepru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Kajnath</dc:creator>
  <cp:keywords/>
  <dc:description/>
  <cp:lastModifiedBy>Użytkownik systemu Windows</cp:lastModifiedBy>
  <cp:revision>15</cp:revision>
  <dcterms:created xsi:type="dcterms:W3CDTF">2022-02-07T11:34:00Z</dcterms:created>
  <dcterms:modified xsi:type="dcterms:W3CDTF">2022-04-07T10:42:00Z</dcterms:modified>
</cp:coreProperties>
</file>